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</w:pPr>
      <w:r>
        <w:rPr>
          <w:rFonts w:hint="eastAsia" w:ascii="Times New Roman" w:hAnsi="Times New Roman" w:eastAsia="黑体" w:cs="黑体"/>
          <w:sz w:val="32"/>
          <w:szCs w:val="32"/>
          <w:u w:val="none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u w:val="none"/>
          <w:lang w:val="en-US" w:eastAsia="zh-CN"/>
        </w:rPr>
        <w:t>“贵阳市五四红旗团（工）委”名单</w:t>
      </w:r>
    </w:p>
    <w:p>
      <w:pPr>
        <w:bidi w:val="0"/>
        <w:jc w:val="center"/>
        <w:rPr>
          <w:rFonts w:hint="eastAsia" w:ascii="Times New Roman" w:hAnsi="Times New Roman" w:eastAsia="楷体_GB2312" w:cs="楷体_GB2312"/>
          <w:b w:val="0"/>
          <w:bCs w:val="0"/>
          <w:kern w:val="2"/>
          <w:sz w:val="32"/>
          <w:szCs w:val="32"/>
          <w:u w:val="none"/>
          <w:lang w:val="en-US" w:eastAsia="zh-CN" w:bidi="ar-SA"/>
        </w:rPr>
      </w:pPr>
      <w:r>
        <w:rPr>
          <w:rFonts w:hint="eastAsia" w:ascii="Times New Roman" w:hAnsi="Times New Roman" w:eastAsia="楷体_GB2312" w:cs="楷体_GB2312"/>
          <w:b w:val="0"/>
          <w:bCs w:val="0"/>
          <w:kern w:val="2"/>
          <w:sz w:val="32"/>
          <w:szCs w:val="32"/>
          <w:u w:val="none"/>
          <w:lang w:val="en-US" w:eastAsia="zh-CN" w:bidi="ar-SA"/>
        </w:rPr>
        <w:t>（共61个）</w:t>
      </w:r>
    </w:p>
    <w:tbl>
      <w:tblPr>
        <w:tblStyle w:val="3"/>
        <w:tblpPr w:leftFromText="180" w:rightFromText="180" w:vertAnchor="text" w:horzAnchor="page" w:tblpX="1900" w:tblpY="618"/>
        <w:tblOverlap w:val="never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79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贵阳市第三十中学团委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贵阳市第十九中学团委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云岩区教育团工委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云岩区青年志愿者协会团委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贵阳市第十六中学团委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南明区市场监督管理局团委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 xml:space="preserve">南明区太慈桥街道团工委 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南明区遵义路街道团工委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花溪区溪北街道团工委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花溪区石板镇团委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花溪区第二中学团委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花溪区清华中学团委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乌当区乌当中学团委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贵阳市公安局乌当分局团委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乌当区龙广路街道团工委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白云区云城街道团工委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白云区牛场布依族乡团委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白云区第一高级中学团委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观山湖区</w:t>
            </w:r>
            <w:r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观山街道团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工</w:t>
            </w:r>
            <w:r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eastAsia="zh-Hans" w:bidi="ar"/>
              </w:rPr>
            </w:pPr>
            <w:r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eastAsia="zh-Hans" w:bidi="ar"/>
              </w:rPr>
              <w:t>观山湖区金阳街道办事处团工委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观山湖区朱昌镇团委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观山湖区第一高级中学团委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清镇市红枫湖镇团委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清镇市站街镇团委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eastAsia="zh-Hans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eastAsia="zh-Hans" w:bidi="ar"/>
              </w:rPr>
              <w:t>清镇市流长苗族乡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清镇市北大培文学校团委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贵阳市公安局修文县局团委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修文县洒坪镇团委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Hans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修文县六广镇团委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息烽县流长镇团委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息烽县第一中学团委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息烽县底寨中学团委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开阳县云开街道团工委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开阳县教育职业技术学校团委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开阳县南龙乡团委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贵阳市妇幼保健院团委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贵阳市第二人民医院团委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贵阳市第八中学团委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贵阳市普瑞学校团委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auto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auto"/>
                <w:sz w:val="32"/>
                <w:szCs w:val="32"/>
                <w:u w:val="none"/>
                <w:lang w:bidi="ar"/>
              </w:rPr>
              <w:t>贵阳市经济贸易中等专业学校团委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贵阳市第二中学团委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贵阳市第六中学团委</w:t>
            </w:r>
          </w:p>
          <w:p>
            <w:pPr>
              <w:pStyle w:val="2"/>
              <w:ind w:firstLine="0" w:firstLineChars="0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贵阳学院团委</w:t>
            </w:r>
          </w:p>
          <w:p>
            <w:pPr>
              <w:pStyle w:val="2"/>
              <w:ind w:firstLine="0" w:firstLineChars="0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贵阳职业技术学院团委</w:t>
            </w:r>
          </w:p>
          <w:p>
            <w:pPr>
              <w:pStyle w:val="2"/>
              <w:ind w:firstLine="0" w:firstLineChars="0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贵阳康养职业大学团委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贵阳幼儿师范高等专科学校团委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贵州电子科技职业学院团委</w:t>
            </w:r>
          </w:p>
          <w:p>
            <w:pPr>
              <w:widowControl/>
              <w:spacing w:line="560" w:lineRule="exact"/>
              <w:jc w:val="left"/>
              <w:rPr>
                <w:rFonts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贵州工商职业学院团委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贵州航空职业技术学院团委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贵阳信息科技学院团委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贵州大学附属中学团委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贵州师范大学附属中学团委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贵州省实验中学团委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贵阳产业发展控股集团有限公司团委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贵阳市投资控股集团有限公司团委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中铁贵州工程有限公司团委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中国航发黎阳动力装配试车厂团委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中建三局第一建设安装有限公司团委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中铁文旅集团贵阳投资发展有限公司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团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val="en-US" w:eastAsia="zh-CN" w:bidi="ar"/>
              </w:rPr>
              <w:t>工</w:t>
            </w:r>
            <w:r>
              <w:rPr>
                <w:rFonts w:hint="eastAsia" w:ascii="Times New Roman" w:hAnsi="Times New Roman" w:eastAsia="仿宋_GB2312" w:cs="仿宋_GB2312"/>
                <w:color w:val="000000"/>
                <w:sz w:val="32"/>
                <w:szCs w:val="32"/>
                <w:u w:val="none"/>
                <w:lang w:bidi="ar"/>
              </w:rPr>
              <w:t>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default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贵州龙源新能源有限公司团委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 w:ascii="Times New Roman" w:hAnsi="Times New Roman" w:eastAsia="仿宋_GB2312" w:cs="仿宋_GB2312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航天十院贵州航天计量测试技术研究所团委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MS PMincho">
    <w:panose1 w:val="02020600040205080304"/>
    <w:charset w:val="80"/>
    <w:family w:val="auto"/>
    <w:pitch w:val="default"/>
    <w:sig w:usb0="E00002FF" w:usb1="6AC7FDFB" w:usb2="00000012" w:usb3="00000000" w:csb0="4002009F" w:csb1="DFD7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Q0ZTMyZjdhYzJlNDRhOGQzYTI2ZTM0MzYwOTQzNTQifQ=="/>
  </w:docVars>
  <w:rsids>
    <w:rsidRoot w:val="0DB70978"/>
    <w:rsid w:val="0DB7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MS PMincho" w:asciiTheme="minorHAnsi" w:hAnsiTheme="minorHAnsi" w:eastAsiaTheme="minorEastAsia"/>
      <w:kern w:val="0"/>
      <w:sz w:val="24"/>
      <w:szCs w:val="28"/>
      <w:u w:val="single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2023-06-05T02:34:00Z</dcterms:created>
  <dc:creator>想</dc:creator>
  <cp:lastModifiedBy>想</cp:lastModifiedBy>
  <dcterms:modified xsi:type="dcterms:W3CDTF">2023-06-05T02:35:04Z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B6C0EA285D15439FBE51557B199186C9_11</vt:lpwstr>
  </property>
</Properties>
</file>