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3"/>
        <w:tblW w:w="12570" w:type="dxa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309"/>
        <w:gridCol w:w="232"/>
        <w:gridCol w:w="1749"/>
        <w:gridCol w:w="1168"/>
        <w:gridCol w:w="1290"/>
        <w:gridCol w:w="1762"/>
        <w:gridCol w:w="3029"/>
        <w:gridCol w:w="1129"/>
        <w:gridCol w:w="320"/>
        <w:gridCol w:w="1582"/>
      </w:tblGrid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9" w:hRule="atLeast"/>
        </w:trPr>
        <w:tc>
          <w:tcPr>
            <w:tcW w:w="9539" w:type="dxa"/>
            <w:gridSpan w:val="7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left"/>
              <w:textAlignment w:val="center"/>
              <w:rPr>
                <w:rFonts w:hint="eastAsia" w:ascii="黑体" w:eastAsia="黑体" w:cs="黑体"/>
                <w:color w:val="000000"/>
                <w:sz w:val="28"/>
                <w:szCs w:val="28"/>
              </w:rPr>
            </w:pPr>
          </w:p>
        </w:tc>
        <w:tc>
          <w:tcPr>
            <w:tcW w:w="1129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黑体" w:eastAsia="黑体" w:cs="黑体"/>
                <w:color w:val="000000"/>
                <w:sz w:val="28"/>
                <w:szCs w:val="28"/>
              </w:rPr>
            </w:pPr>
          </w:p>
        </w:tc>
        <w:tc>
          <w:tcPr>
            <w:tcW w:w="320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left"/>
              <w:rPr>
                <w:rFonts w:hint="eastAsia" w:ascii="黑体" w:eastAsia="黑体" w:cs="黑体"/>
                <w:color w:val="000000"/>
                <w:sz w:val="28"/>
                <w:szCs w:val="28"/>
              </w:rPr>
            </w:pPr>
          </w:p>
        </w:tc>
        <w:tc>
          <w:tcPr>
            <w:tcW w:w="1582" w:type="dxa"/>
            <w:tcBorders>
              <w:top w:val="nil"/>
              <w:left w:val="nil"/>
              <w:bottom w:val="nil"/>
              <w:right w:val="nil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cs="宋体"/>
                <w:color w:val="000000"/>
                <w:sz w:val="22"/>
                <w:szCs w:val="22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82" w:hRule="atLeast"/>
        </w:trPr>
        <w:tc>
          <w:tcPr>
            <w:tcW w:w="309" w:type="dxa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小标宋简体" w:eastAsia="方正小标宋简体" w:cs="方正小标宋简体"/>
                <w:color w:val="000000"/>
                <w:kern w:val="0"/>
                <w:sz w:val="44"/>
                <w:szCs w:val="44"/>
                <w:lang w:bidi="ar"/>
              </w:rPr>
            </w:pPr>
          </w:p>
        </w:tc>
        <w:tc>
          <w:tcPr>
            <w:tcW w:w="12261" w:type="dxa"/>
            <w:gridSpan w:val="9"/>
            <w:tcBorders>
              <w:top w:val="nil"/>
              <w:left w:val="nil"/>
              <w:bottom w:val="nil"/>
              <w:right w:val="nil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方正小标宋简体" w:eastAsia="方正小标宋简体" w:cs="方正小标宋简体"/>
                <w:color w:val="000000"/>
                <w:sz w:val="36"/>
                <w:szCs w:val="36"/>
                <w:lang w:eastAsia="zh-CN"/>
              </w:rPr>
            </w:pPr>
            <w:r>
              <w:rPr>
                <w:rFonts w:hint="eastAsia" w:ascii="方正小标宋简体" w:eastAsia="方正小标宋简体" w:cs="方正小标宋简体"/>
                <w:color w:val="000000"/>
                <w:kern w:val="0"/>
                <w:sz w:val="44"/>
                <w:szCs w:val="44"/>
                <w:lang w:bidi="ar"/>
              </w:rPr>
              <w:t>贵州省优秀志愿服务组织</w:t>
            </w:r>
            <w:r>
              <w:rPr>
                <w:rFonts w:hint="eastAsia" w:ascii="方正小标宋简体" w:eastAsia="方正小标宋简体" w:cs="方正小标宋简体"/>
                <w:color w:val="000000"/>
                <w:kern w:val="0"/>
                <w:sz w:val="44"/>
                <w:szCs w:val="44"/>
                <w:lang w:val="en-US" w:eastAsia="zh-CN" w:bidi="ar"/>
              </w:rPr>
              <w:t>拟</w:t>
            </w:r>
            <w:r>
              <w:rPr>
                <w:rFonts w:hint="eastAsia" w:ascii="方正小标宋简体" w:eastAsia="方正小标宋简体" w:cs="方正小标宋简体"/>
                <w:color w:val="000000"/>
                <w:kern w:val="0"/>
                <w:sz w:val="44"/>
                <w:szCs w:val="44"/>
                <w:lang w:bidi="ar"/>
              </w:rPr>
              <w:t>推荐对象汇总表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03" w:hRule="atLeast"/>
        </w:trPr>
        <w:tc>
          <w:tcPr>
            <w:tcW w:w="5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序号</w:t>
            </w:r>
          </w:p>
        </w:tc>
        <w:tc>
          <w:tcPr>
            <w:tcW w:w="1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组织名称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组织人数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负责人姓名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负责人联系电话</w:t>
            </w:r>
          </w:p>
        </w:tc>
        <w:tc>
          <w:tcPr>
            <w:tcW w:w="3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组织所属单位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是否在民政部门注册</w:t>
            </w:r>
          </w:p>
        </w:tc>
        <w:tc>
          <w:tcPr>
            <w:tcW w:w="1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="宋体" w:cs="宋体"/>
                <w:b/>
                <w:color w:val="000000"/>
                <w:sz w:val="22"/>
                <w:szCs w:val="22"/>
              </w:rPr>
            </w:pPr>
            <w:r>
              <w:rPr>
                <w:rFonts w:hint="eastAsia" w:ascii="宋体" w:cs="宋体"/>
                <w:b/>
                <w:color w:val="000000"/>
                <w:kern w:val="0"/>
                <w:sz w:val="22"/>
                <w:szCs w:val="22"/>
                <w:lang w:bidi="ar"/>
              </w:rPr>
              <w:t>备注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55" w:hRule="atLeast"/>
        </w:trPr>
        <w:tc>
          <w:tcPr>
            <w:tcW w:w="5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</w:rPr>
              <w:t>1</w:t>
            </w:r>
          </w:p>
        </w:tc>
        <w:tc>
          <w:tcPr>
            <w:tcW w:w="1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贵阳南明区爱心家园儿童特殊教育康复训练中心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59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赵新玲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18984046161</w:t>
            </w:r>
          </w:p>
        </w:tc>
        <w:tc>
          <w:tcPr>
            <w:tcW w:w="3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贵阳市南明区教育局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</w:rPr>
              <w:t>是</w:t>
            </w:r>
          </w:p>
        </w:tc>
        <w:tc>
          <w:tcPr>
            <w:tcW w:w="1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both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5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2</w:t>
            </w:r>
          </w:p>
        </w:tc>
        <w:tc>
          <w:tcPr>
            <w:tcW w:w="1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开阳县爱心志愿者协会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270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蒋伟洪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13984390353</w:t>
            </w:r>
          </w:p>
        </w:tc>
        <w:tc>
          <w:tcPr>
            <w:tcW w:w="3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贵阳市开阳县民政局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是</w:t>
            </w:r>
          </w:p>
        </w:tc>
        <w:tc>
          <w:tcPr>
            <w:tcW w:w="1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4" w:hRule="atLeast"/>
        </w:trPr>
        <w:tc>
          <w:tcPr>
            <w:tcW w:w="5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lang w:val="en-US" w:eastAsia="zh-CN"/>
              </w:rPr>
              <w:t>3</w:t>
            </w:r>
          </w:p>
        </w:tc>
        <w:tc>
          <w:tcPr>
            <w:tcW w:w="1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息烽县百善爱心公益协会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50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蒋长勇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  <w:t>13985105789</w:t>
            </w:r>
          </w:p>
        </w:tc>
        <w:tc>
          <w:tcPr>
            <w:tcW w:w="3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贵阳市息烽县民政局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eastAsia="zh-CN"/>
              </w:rPr>
              <w:t>是</w:t>
            </w:r>
          </w:p>
        </w:tc>
        <w:tc>
          <w:tcPr>
            <w:tcW w:w="1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auto"/>
                <w:sz w:val="24"/>
                <w:szCs w:val="24"/>
                <w:lang w:val="en-US" w:eastAsia="zh-CN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5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4</w:t>
            </w:r>
          </w:p>
        </w:tc>
        <w:tc>
          <w:tcPr>
            <w:tcW w:w="1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贵阳诚善助老慈善公益服务中心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160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欧筑秋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13595002516</w:t>
            </w:r>
          </w:p>
        </w:tc>
        <w:tc>
          <w:tcPr>
            <w:tcW w:w="3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贵阳市民政局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1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5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5</w:t>
            </w:r>
          </w:p>
        </w:tc>
        <w:tc>
          <w:tcPr>
            <w:tcW w:w="1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贵阳市乌当区创新蔚蓝社会工作服务社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217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聂泽俊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15985157151</w:t>
            </w:r>
          </w:p>
        </w:tc>
        <w:tc>
          <w:tcPr>
            <w:tcW w:w="3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贵阳市乌当区民政局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1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5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tabs>
                <w:tab w:val="left" w:pos="271"/>
              </w:tabs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6</w:t>
            </w:r>
          </w:p>
        </w:tc>
        <w:tc>
          <w:tcPr>
            <w:tcW w:w="1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贵阳市云岩区明彻助学促进中心</w:t>
            </w: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130</w:t>
            </w: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雷潇湘</w:t>
            </w: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13595033277</w:t>
            </w:r>
          </w:p>
        </w:tc>
        <w:tc>
          <w:tcPr>
            <w:tcW w:w="3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eastAsia="zh-CN"/>
              </w:rPr>
              <w:t>贵阳市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  <w:t>云岩区民政局</w:t>
            </w: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  <w:lang w:val="en-US" w:eastAsia="zh-CN"/>
              </w:rPr>
              <w:t>是</w:t>
            </w:r>
          </w:p>
        </w:tc>
        <w:tc>
          <w:tcPr>
            <w:tcW w:w="1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4"/>
                <w:szCs w:val="24"/>
              </w:rPr>
            </w:pPr>
            <w:bookmarkStart w:id="0" w:name="_GoBack"/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13" w:hRule="atLeast"/>
        </w:trPr>
        <w:tc>
          <w:tcPr>
            <w:tcW w:w="54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cs="宋体"/>
                <w:color w:val="000000"/>
                <w:sz w:val="22"/>
                <w:szCs w:val="22"/>
                <w:lang w:val="en-US" w:eastAsia="zh-CN"/>
              </w:rPr>
            </w:pPr>
          </w:p>
        </w:tc>
        <w:tc>
          <w:tcPr>
            <w:tcW w:w="17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cs="宋体"/>
                <w:color w:val="000000"/>
                <w:sz w:val="24"/>
                <w:szCs w:val="24"/>
              </w:rPr>
            </w:pPr>
          </w:p>
        </w:tc>
        <w:tc>
          <w:tcPr>
            <w:tcW w:w="116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cs="宋体"/>
                <w:color w:val="000000"/>
                <w:sz w:val="24"/>
                <w:szCs w:val="24"/>
              </w:rPr>
            </w:pPr>
          </w:p>
        </w:tc>
        <w:tc>
          <w:tcPr>
            <w:tcW w:w="129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cs="宋体"/>
                <w:color w:val="000000"/>
                <w:sz w:val="24"/>
                <w:szCs w:val="24"/>
              </w:rPr>
            </w:pPr>
          </w:p>
        </w:tc>
        <w:tc>
          <w:tcPr>
            <w:tcW w:w="176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cs="宋体"/>
                <w:color w:val="000000"/>
                <w:sz w:val="24"/>
                <w:szCs w:val="24"/>
              </w:rPr>
            </w:pPr>
          </w:p>
        </w:tc>
        <w:tc>
          <w:tcPr>
            <w:tcW w:w="30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cs="宋体"/>
                <w:color w:val="000000"/>
                <w:sz w:val="24"/>
                <w:szCs w:val="24"/>
              </w:rPr>
            </w:pPr>
          </w:p>
        </w:tc>
        <w:tc>
          <w:tcPr>
            <w:tcW w:w="112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cs="宋体"/>
                <w:color w:val="000000"/>
                <w:sz w:val="24"/>
                <w:szCs w:val="24"/>
              </w:rPr>
            </w:pPr>
          </w:p>
        </w:tc>
        <w:tc>
          <w:tcPr>
            <w:tcW w:w="1902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rPr>
                <w:rFonts w:hint="eastAsia" w:ascii="宋体" w:cs="宋体"/>
                <w:color w:val="000000"/>
                <w:sz w:val="24"/>
                <w:szCs w:val="24"/>
              </w:rPr>
            </w:pPr>
          </w:p>
        </w:tc>
      </w:tr>
    </w:tbl>
    <w:p/>
    <w:sectPr>
      <w:pgSz w:w="16838" w:h="11906" w:orient="landscape"/>
      <w:pgMar w:top="1080" w:right="1440" w:bottom="1080" w:left="144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bordersDoNotSurroundHeader w:val="1"/>
  <w:bordersDoNotSurroundFooter w:val="1"/>
  <w:documentProtection w:enforcement="0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945"/>
    <w:rsid w:val="002F4526"/>
    <w:rsid w:val="00497945"/>
    <w:rsid w:val="03354E8F"/>
    <w:rsid w:val="05AE66DA"/>
    <w:rsid w:val="07B74F60"/>
    <w:rsid w:val="0897073D"/>
    <w:rsid w:val="089D0ABD"/>
    <w:rsid w:val="0BEA7ABA"/>
    <w:rsid w:val="14C46555"/>
    <w:rsid w:val="190A4F95"/>
    <w:rsid w:val="1B237A99"/>
    <w:rsid w:val="1B444551"/>
    <w:rsid w:val="1D2958CF"/>
    <w:rsid w:val="1D7348AA"/>
    <w:rsid w:val="1E52319E"/>
    <w:rsid w:val="272A0795"/>
    <w:rsid w:val="29E0576F"/>
    <w:rsid w:val="2CB84921"/>
    <w:rsid w:val="32B1509A"/>
    <w:rsid w:val="3E48691C"/>
    <w:rsid w:val="3E8B69DE"/>
    <w:rsid w:val="415B6181"/>
    <w:rsid w:val="433760FF"/>
    <w:rsid w:val="45D00735"/>
    <w:rsid w:val="535F175B"/>
    <w:rsid w:val="5AF12CDE"/>
    <w:rsid w:val="5BC87B78"/>
    <w:rsid w:val="659F587D"/>
    <w:rsid w:val="67A50665"/>
    <w:rsid w:val="67AE1048"/>
    <w:rsid w:val="686D6FB2"/>
    <w:rsid w:val="69D502CB"/>
    <w:rsid w:val="72ED321D"/>
    <w:rsid w:val="73767728"/>
    <w:rsid w:val="751A77BF"/>
    <w:rsid w:val="75CA0426"/>
    <w:rsid w:val="7DBD143A"/>
    <w:rsid w:val="7E4E22BA"/>
    <w:rsid w:val="7FAC3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next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ITianKong.Com</Company>
  <Pages>2</Pages>
  <Words>40</Words>
  <Characters>233</Characters>
  <Lines>1</Lines>
  <Paragraphs>1</Paragraphs>
  <TotalTime>0</TotalTime>
  <ScaleCrop>false</ScaleCrop>
  <LinksUpToDate>false</LinksUpToDate>
  <CharactersWithSpaces>272</CharactersWithSpaces>
  <Application>WPS Office_11.8.6.8811_F1E327BC-269C-435d-A152-05C5408002CA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2021-06-15T02:11:00Z</dcterms:created>
  <dc:creator>SkyUser</dc:creator>
  <cp:lastModifiedBy>元妞妞</cp:lastModifiedBy>
  <cp:lastPrinted>2021-06-16T04:04:00Z</cp:lastPrinted>
  <dcterms:modified xsi:type="dcterms:W3CDTF">2021-06-18T10:14:40Z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2052-11.8.6.8811</vt:lpwstr>
  </property>
  <property fmtid="{D5CDD505-2E9C-101B-9397-08002B2CF9AE}" pid="3" name="ICV">
    <vt:lpwstr>C54C39E117514C9D9BB8FD9EAFDFFCAE</vt:lpwstr>
  </property>
</Properties>
</file>