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" w:after="20" w:line="413" w:lineRule="auto"/>
        <w:jc w:val="both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附件1：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" w:after="20" w:line="413" w:lineRule="auto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" w:after="20"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2021年生态文明贵阳国际论坛志愿者服装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" w:after="20" w:line="413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采购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要求</w:t>
      </w:r>
    </w:p>
    <w:bookmarkEnd w:id="0"/>
    <w:p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一、交货期</w:t>
      </w:r>
    </w:p>
    <w:p>
      <w:pPr>
        <w:pStyle w:val="3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2021年6月30日</w:t>
      </w:r>
    </w:p>
    <w:p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二、验收要求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1、按合同签订提供服装及配件数量；</w:t>
      </w:r>
    </w:p>
    <w:p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  <w:lang w:val="en-US" w:eastAsia="zh-CN"/>
        </w:rPr>
        <w:t>2、配件无损坏、污渍，与提供款式相符，同款无色差；</w:t>
      </w:r>
    </w:p>
    <w:p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  <w:lang w:val="en-US" w:eastAsia="zh-CN"/>
        </w:rPr>
        <w:t>3、所提供的服装为新装；</w:t>
      </w:r>
    </w:p>
    <w:p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  <w:lang w:val="en-US" w:eastAsia="zh-CN"/>
        </w:rPr>
        <w:t>4、所提供服装的面、里、辅料质地、图案等应与要求相符；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  <w:lang w:val="en-US" w:eastAsia="zh-CN"/>
        </w:rPr>
        <w:t>5、服装的面、里、辅料不能有扒丝、破损、破洞或影响穿着效果的严重织残现象；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  <w:lang w:val="en-US" w:eastAsia="zh-CN"/>
        </w:rPr>
        <w:t>6、服装的面、里、辅料不能有油渍、笔渍、锈渍、胶印等各类污渍；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  <w:lang w:val="en-US" w:eastAsia="zh-CN"/>
        </w:rPr>
        <w:t>7、同款服装之间不能有明显的色差；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  <w:lang w:val="en-US" w:eastAsia="zh-CN"/>
        </w:rPr>
        <w:t>8、上下装分身的套装，上装与相配套的下装之间不能有明显的色差；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  <w:lang w:val="en-US" w:eastAsia="zh-CN"/>
        </w:rPr>
        <w:t>9、衣服各部位平服，拼缝对称，不吐里，不吊里。</w:t>
      </w:r>
    </w:p>
    <w:p>
      <w:pPr>
        <w:pStyle w:val="3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三、参加比选供应商的报价文件包容不限于以内容要求:</w:t>
      </w:r>
    </w:p>
    <w:p>
      <w:pPr>
        <w:pStyle w:val="3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1、报价表（含报价明细）加盖公章；</w:t>
      </w:r>
    </w:p>
    <w:p>
      <w:pPr>
        <w:pStyle w:val="3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2、法定代表人授权委托(含法定代表人身份证复印件)加盖公章；</w:t>
      </w:r>
    </w:p>
    <w:p>
      <w:pPr>
        <w:pStyle w:val="3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3、营业执照复印件加盖公章；</w:t>
      </w:r>
    </w:p>
    <w:p>
      <w:pPr>
        <w:pStyle w:val="4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4、三年内无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重大违法记录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声明；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5、承诺书（包含售后服务）；</w:t>
      </w:r>
    </w:p>
    <w:p>
      <w:pPr>
        <w:pStyle w:val="3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6、服装及配件样品。</w:t>
      </w:r>
    </w:p>
    <w:p>
      <w:pPr>
        <w:pStyle w:val="3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  <w:t>以上1-5的资料各3份装信封</w:t>
      </w:r>
    </w:p>
    <w:p>
      <w:pPr>
        <w:pStyle w:val="4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  <w:t>2.封装:报价文件纸质版均须装入密封袋内，密封完整，封口（接口）处加盖报价单位公章。封装袋上注明项目名称、报价人名称的字样。</w:t>
      </w:r>
    </w:p>
    <w:p>
      <w:pPr>
        <w:pStyle w:val="4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  <w:t>四、比选办法 ：本项目采用综合评分法进行评审。</w:t>
      </w:r>
    </w:p>
    <w:p>
      <w:pPr>
        <w:pStyle w:val="3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、报价文件请依据采购要求提供初步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>审查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表及评分表中要求提供的相关资料。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420" w:firstLineChars="200"/>
        <w:textAlignment w:val="auto"/>
        <w:rPr>
          <w:rFonts w:hint="eastAsia"/>
          <w:lang w:val="en-US" w:eastAsia="zh-CN"/>
        </w:rPr>
      </w:pPr>
    </w:p>
    <w:p>
      <w:pPr>
        <w:pStyle w:val="3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textAlignment w:val="auto"/>
        <w:rPr>
          <w:rFonts w:hint="eastAsia"/>
          <w:b w:val="0"/>
          <w:bCs/>
        </w:rPr>
      </w:pPr>
    </w:p>
    <w:p>
      <w:pPr>
        <w:pStyle w:val="3"/>
        <w:rPr>
          <w:rFonts w:hint="eastAsia"/>
          <w:b w:val="0"/>
          <w:bCs/>
        </w:rPr>
      </w:pPr>
    </w:p>
    <w:p>
      <w:pPr>
        <w:pStyle w:val="3"/>
        <w:rPr>
          <w:rFonts w:hint="eastAsia"/>
          <w:b w:val="0"/>
          <w:bCs/>
        </w:rPr>
      </w:pPr>
    </w:p>
    <w:p>
      <w:pPr>
        <w:pStyle w:val="4"/>
        <w:rPr>
          <w:rFonts w:hint="eastAsia"/>
          <w:b w:val="0"/>
          <w:bCs/>
        </w:rPr>
      </w:pPr>
    </w:p>
    <w:p>
      <w:pPr>
        <w:rPr>
          <w:rFonts w:hint="eastAsia"/>
          <w:b w:val="0"/>
          <w:bCs/>
        </w:rPr>
      </w:pPr>
    </w:p>
    <w:p/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1C202C"/>
    <w:rsid w:val="6C1C202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outlineLvl w:val="0"/>
    </w:pPr>
    <w:rPr>
      <w:b/>
      <w:sz w:val="30"/>
      <w:szCs w:val="20"/>
    </w:rPr>
  </w:style>
  <w:style w:type="paragraph" w:customStyle="1" w:styleId="4">
    <w:name w:val="_Style 2"/>
    <w:next w:val="1"/>
    <w:qFormat/>
    <w:uiPriority w:val="0"/>
    <w:pPr>
      <w:wordWrap w:val="0"/>
    </w:pPr>
    <w:rPr>
      <w:rFonts w:ascii="Times New Roman" w:hAnsi="Times New Roman" w:eastAsia="Times New Roman" w:cs="Times New Roman"/>
      <w:sz w:val="3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Office_11.8.6.8811_F1E327BC-269C-435d-A152-05C5408002CA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2021-06-02T12:38:00Z</dcterms:created>
  <dc:creator>元妞妞</dc:creator>
  <cp:lastModifiedBy>元妞妞</cp:lastModifiedBy>
  <dcterms:modified xsi:type="dcterms:W3CDTF">2021-06-02T12:40:05Z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</Properties>
</file>